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согласие"/>
    <w:p>
      <w:pPr>
        <w:pStyle w:val="Heading1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СОГЛАСИЕ</w:t>
      </w:r>
    </w:p>
    <w:bookmarkStart w:id="21" w:name="на-обработку-персональных-данных"/>
    <w:p>
      <w:pPr>
        <w:pStyle w:val="Heading2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на обработку персональных данных</w:t>
      </w:r>
    </w:p>
    <w:bookmarkStart w:id="20" w:name="X0a4529212620972b82a65b80cc9c650f9d83576"/>
    <w:p>
      <w:pPr>
        <w:pStyle w:val="Heading3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Садоводческое некоммерческое товарищество «[Наименование СНТ]»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BlockText"/>
      </w:pPr>
      <w:r>
        <w:rPr>
          <w:rFonts w:ascii="Times New Roman" w:hAnsi="Times New Roman" w:eastAsia="Times New Roman"/>
          <w:b/>
          <w:bCs/>
          <w:color w:val="000000"/>
        </w:rPr>
        <w:t xml:space="preserve">Важно.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Это отдельный документ. Его не следует включать внутрь заявления о вступлении или другого подписываемого документа. Заполняйте только те цели и данные, для которых действительно требуется согласие и отсутствует иное достаточное правовое основание обработки.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Я,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</w:rPr>
        <w:t xml:space="preserve">[ФИО полностью]</w:t>
      </w:r>
      <w:r>
        <w:rPr>
          <w:rFonts w:ascii="Times New Roman" w:hAnsi="Times New Roman" w:eastAsia="Times New Roman"/>
          <w:color w:val="000000"/>
        </w:rPr>
        <w:t xml:space="preserve">, адрес: [адрес], контактные данные: [телефон / e-mail], свободно, своей волей и в своём интересе даю Садоводческому некоммерческому товариществу «[Наименование СНТ]», ОГРН [</w:t>
      </w:r>
      <w:r>
        <w:rPr>
          <w:rFonts w:ascii="Times New Roman" w:hAnsi="Times New Roman" w:eastAsia="Times New Roman"/>
          <w:b/>
          <w:bCs/>
          <w:i/>
          <w:iCs/>
          <w:color w:val="000000"/>
        </w:rPr>
        <w:t xml:space="preserve">], ИНН [</w:t>
      </w:r>
      <w:r>
        <w:rPr>
          <w:rFonts w:ascii="Times New Roman" w:hAnsi="Times New Roman" w:eastAsia="Times New Roman"/>
          <w:color w:val="000000"/>
        </w:rPr>
        <w:t xml:space="preserve">], адрес: [___] (далее — Оператор), согласие на обработку моих персональных данных на следующих условиях.</w:t>
      </w:r>
    </w:p>
    <w:bookmarkEnd w:id="20"/>
    <w:bookmarkEnd w:id="21"/>
    <w:bookmarkStart w:id="22" w:name="Xd07b912046fd55f48461f55152dc59624a8b520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1. Цель обработки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[Указать одну конкретную цель либо подготовить отдельные согласия для существенно разных целей: например, размещение фотографии и ФИО на сайте; передача контактных данных конкретному подрядчику; добровольная рассылка, не связанная с обязательными уведомлениями по закону.]</w:t>
      </w:r>
    </w:p>
    <w:bookmarkEnd w:id="22"/>
    <w:bookmarkStart w:id="23" w:name="X8fb9a7a992a5b835bef5c1a632e605f9cf53e31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2. Перечень персональных данных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[конкретный перечень данных];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[не включать данные «на всякий случай»].</w:t>
      </w:r>
    </w:p>
    <w:bookmarkEnd w:id="23"/>
    <w:bookmarkStart w:id="24" w:name="X15fbead76d56b1a18ea08b664ca590c16f42eb8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3. Действия с персональными данными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Оператор вправе осуществлять следующие действия, необходимые для указанной цели: [сбор, запись, систематизация, накопление, хранение, уточнение, извлечение, использование, предоставление конкретным лицам — указать, удаление, уничтожение].</w:t>
      </w:r>
    </w:p>
    <w:bookmarkEnd w:id="24"/>
    <w:bookmarkStart w:id="25" w:name="Xcee55a08a14d53191af0b77e88fa542cb32019e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4. Способ обработки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[с использованием средств автоматизации / без использования средств автоматизации / смешанная обработка].</w:t>
      </w:r>
    </w:p>
    <w:bookmarkEnd w:id="25"/>
    <w:bookmarkStart w:id="26" w:name="X1b7e1bacc2eecafd266756f61d4673df53daf0e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5. Передача третьим лицам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[Не осуществляется / осуществляется следующим лицам: наименование, цель и объём передачи].</w:t>
      </w:r>
    </w:p>
    <w:bookmarkEnd w:id="26"/>
    <w:bookmarkStart w:id="27" w:name="X3f2975af238a141449c9f6c56cfe6a1939a6675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6. Срок действия согласия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Согласие действует до [конкретная дата / наступление конкретного события], но в любом случае может быть отозвано в порядке, предусмотренном законодательством Российской Федерации.</w:t>
      </w:r>
    </w:p>
    <w:bookmarkEnd w:id="27"/>
    <w:bookmarkStart w:id="28" w:name="Xab1f5ff7723104fa4c6166386bd1e933e5ca11a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7. Порядок отзыва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Отзыв может быть направлен Оператору по адресу: [адрес] или в форме электронного документа по адресу: [e-mail]. После получения отзыва Оператор прекращает обработку, основанную исключительно на данном согласии, в сроки, установленные законом, если отсутствует иное законное основание для продолжения обработки.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spacing w:after="20"/>
            </w:pPr>
          </w:p>
        </w:tc>
        <w:tc>
          <w:tcPr/>
          <w:p>
            <w:pPr>
              <w:pStyle w:val="Compact"/>
              <w:spacing w:after="20"/>
            </w:pP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Дата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«</w:t>
            </w:r>
            <w:r>
              <w:rPr>
                <w:rFonts w:ascii="Times New Roman" w:hAnsi="Times New Roman" w:eastAsia="Times New Roman"/>
                <w:b/>
                <w:bCs/>
                <w:i/>
                <w:iCs/>
                <w:color w:val="000000"/>
                <w:sz w:val="21"/>
              </w:rPr>
              <w:t xml:space="preserve">» _____________ 20</w:t>
            </w: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г.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ФИО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______________________________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Подпись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___________________________</w:t>
            </w:r>
          </w:p>
        </w:tc>
      </w:tr>
    </w:tbl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i/>
          <w:iCs/>
          <w:color w:val="000000"/>
        </w:rPr>
        <w:t xml:space="preserve">Образец подготовлен с учётом статьи 9 Федерального закона № 152-ФЗ в редакции, действующей на 06.09.2026.</w:t>
      </w:r>
    </w:p>
    <w:bookmarkEnd w:id="28"/>
    <w:bookmarkEnd w:id="29"/>
    <w:sectPr>
      <w:pgSz w:h="16838" w:w="11906"/>
      <w:pgMar w:bottom="1134" w:left="1417" w:right="1020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76" w:lineRule="auto"/>
      <w:ind w:firstLine="0"/>
    </w:pPr>
    <w:rPr>
      <w:rFonts w:ascii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asciiTheme="majorHAnsi" w:cstheme="majorBidi" w:eastAsia="Times New Roman" w:eastAsiaTheme="majorEastAsia" w:hAnsi="Times New Roman" w:hAnsiTheme="majorHAnsi"/>
      <w:b/>
      <w:bCs/>
      <w:color w:themeColor="accent1" w:themeShade="B5" w:val="345A8A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eastAsia="Times New Roman" w:hAnsi="Times New Roman"/>
      <w:b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rPr>
      <w:rFonts w:ascii="Times New Roman" w:eastAsia="Times New Roman" w:hAnsi="Times New Roman"/>
      <w:sz w:val="21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eastAsia="Times New Roman" w:hAnsi="Times New Roman"/>
      <w:sz w:val="21"/>
    </w:r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2026-09-06T06:50:25Z</dcterms:created>
  <dcterms:modified xsi:type="dcterms:W3CDTF">2026-09-06T06:50:25Z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